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AE1" w:rsidRPr="00CA4688" w:rsidRDefault="00526AE1" w:rsidP="00CA4688">
      <w:pPr>
        <w:spacing w:line="480" w:lineRule="auto"/>
        <w:rPr>
          <w:rFonts w:ascii="Times New Roman" w:hAnsi="Times New Roman" w:cs="Times New Roman"/>
          <w:sz w:val="24"/>
          <w:szCs w:val="24"/>
        </w:rPr>
      </w:pPr>
    </w:p>
    <w:p w:rsidR="00F10CBB" w:rsidRPr="00CA4688" w:rsidRDefault="00F10CBB" w:rsidP="00CA4688">
      <w:pPr>
        <w:spacing w:line="480" w:lineRule="auto"/>
        <w:rPr>
          <w:rFonts w:ascii="Times New Roman" w:hAnsi="Times New Roman" w:cs="Times New Roman"/>
          <w:sz w:val="24"/>
          <w:szCs w:val="24"/>
        </w:rPr>
      </w:pPr>
    </w:p>
    <w:p w:rsidR="00F10CBB" w:rsidRPr="00CA4688" w:rsidRDefault="00F10CBB" w:rsidP="00CA4688">
      <w:pPr>
        <w:spacing w:line="480" w:lineRule="auto"/>
        <w:rPr>
          <w:rFonts w:ascii="Times New Roman" w:hAnsi="Times New Roman" w:cs="Times New Roman"/>
          <w:sz w:val="24"/>
          <w:szCs w:val="24"/>
        </w:rPr>
      </w:pPr>
    </w:p>
    <w:p w:rsidR="00F10CBB" w:rsidRPr="00CA4688" w:rsidRDefault="00F10CBB" w:rsidP="00CA4688">
      <w:pPr>
        <w:spacing w:line="480" w:lineRule="auto"/>
        <w:rPr>
          <w:rFonts w:ascii="Times New Roman" w:hAnsi="Times New Roman" w:cs="Times New Roman"/>
          <w:sz w:val="24"/>
          <w:szCs w:val="24"/>
        </w:rPr>
      </w:pPr>
    </w:p>
    <w:p w:rsidR="00F10CBB" w:rsidRPr="00CA4688" w:rsidRDefault="00F10CBB" w:rsidP="00CA4688">
      <w:pPr>
        <w:spacing w:line="480" w:lineRule="auto"/>
        <w:rPr>
          <w:rFonts w:ascii="Times New Roman" w:hAnsi="Times New Roman" w:cs="Times New Roman"/>
          <w:sz w:val="24"/>
          <w:szCs w:val="24"/>
        </w:rPr>
      </w:pPr>
    </w:p>
    <w:p w:rsidR="00F10CBB" w:rsidRPr="00CA4688" w:rsidRDefault="00F10CBB" w:rsidP="00CA4688">
      <w:pPr>
        <w:spacing w:line="480" w:lineRule="auto"/>
        <w:rPr>
          <w:rFonts w:ascii="Times New Roman" w:hAnsi="Times New Roman" w:cs="Times New Roman"/>
          <w:sz w:val="24"/>
          <w:szCs w:val="24"/>
        </w:rPr>
      </w:pPr>
    </w:p>
    <w:p w:rsidR="00F10CBB" w:rsidRPr="00CA4688" w:rsidRDefault="00F10CBB" w:rsidP="00CA4688">
      <w:pPr>
        <w:spacing w:line="480" w:lineRule="auto"/>
        <w:rPr>
          <w:rFonts w:ascii="Times New Roman" w:hAnsi="Times New Roman" w:cs="Times New Roman"/>
          <w:sz w:val="24"/>
          <w:szCs w:val="24"/>
        </w:rPr>
      </w:pPr>
    </w:p>
    <w:p w:rsidR="00F10CBB" w:rsidRPr="00CA4688" w:rsidRDefault="00F10CBB" w:rsidP="00CA4688">
      <w:pPr>
        <w:spacing w:line="480" w:lineRule="auto"/>
        <w:rPr>
          <w:rFonts w:ascii="Times New Roman" w:hAnsi="Times New Roman" w:cs="Times New Roman"/>
          <w:sz w:val="24"/>
          <w:szCs w:val="24"/>
        </w:rPr>
      </w:pPr>
    </w:p>
    <w:p w:rsidR="00F10CBB" w:rsidRPr="00CA4688" w:rsidRDefault="00F10CBB" w:rsidP="00CA4688">
      <w:pPr>
        <w:spacing w:line="480" w:lineRule="auto"/>
        <w:rPr>
          <w:rFonts w:ascii="Times New Roman" w:hAnsi="Times New Roman" w:cs="Times New Roman"/>
          <w:sz w:val="24"/>
          <w:szCs w:val="24"/>
        </w:rPr>
      </w:pPr>
    </w:p>
    <w:p w:rsidR="00F10CBB" w:rsidRPr="00CA4688" w:rsidRDefault="00F10CBB" w:rsidP="00CA4688">
      <w:pPr>
        <w:spacing w:line="480" w:lineRule="auto"/>
        <w:rPr>
          <w:rFonts w:ascii="Times New Roman" w:hAnsi="Times New Roman" w:cs="Times New Roman"/>
          <w:sz w:val="24"/>
          <w:szCs w:val="24"/>
        </w:rPr>
      </w:pPr>
    </w:p>
    <w:p w:rsidR="00F10CBB" w:rsidRPr="00CA4688" w:rsidRDefault="00F10CBB" w:rsidP="00CA4688">
      <w:pPr>
        <w:spacing w:line="480" w:lineRule="auto"/>
        <w:rPr>
          <w:rFonts w:ascii="Times New Roman" w:hAnsi="Times New Roman" w:cs="Times New Roman"/>
          <w:sz w:val="24"/>
          <w:szCs w:val="24"/>
        </w:rPr>
      </w:pPr>
    </w:p>
    <w:p w:rsidR="00F10CBB" w:rsidRPr="00CA4688" w:rsidRDefault="008B4389" w:rsidP="00D3613E">
      <w:pPr>
        <w:spacing w:after="0" w:line="480" w:lineRule="auto"/>
        <w:contextualSpacing/>
        <w:jc w:val="center"/>
        <w:rPr>
          <w:rFonts w:ascii="Times New Roman" w:hAnsi="Times New Roman" w:cs="Times New Roman"/>
          <w:sz w:val="24"/>
          <w:szCs w:val="24"/>
        </w:rPr>
      </w:pPr>
      <w:bookmarkStart w:id="0" w:name="_GoBack"/>
      <w:r w:rsidRPr="00CA4688">
        <w:rPr>
          <w:rFonts w:ascii="Times New Roman" w:hAnsi="Times New Roman" w:cs="Times New Roman"/>
          <w:sz w:val="24"/>
          <w:szCs w:val="24"/>
        </w:rPr>
        <w:t>Demographics of Funeral Business in South Dallas</w:t>
      </w:r>
    </w:p>
    <w:bookmarkEnd w:id="0"/>
    <w:p w:rsidR="00F10CBB" w:rsidRPr="00CA4688" w:rsidRDefault="008B4389" w:rsidP="00D3613E">
      <w:pPr>
        <w:spacing w:after="0" w:line="480" w:lineRule="auto"/>
        <w:contextualSpacing/>
        <w:jc w:val="center"/>
        <w:rPr>
          <w:rFonts w:ascii="Times New Roman" w:hAnsi="Times New Roman" w:cs="Times New Roman"/>
          <w:sz w:val="24"/>
          <w:szCs w:val="24"/>
        </w:rPr>
      </w:pPr>
      <w:r w:rsidRPr="00CA4688">
        <w:rPr>
          <w:rFonts w:ascii="Times New Roman" w:hAnsi="Times New Roman" w:cs="Times New Roman"/>
          <w:sz w:val="24"/>
          <w:szCs w:val="24"/>
        </w:rPr>
        <w:t>Name</w:t>
      </w:r>
    </w:p>
    <w:p w:rsidR="00F10CBB" w:rsidRPr="00CA4688" w:rsidRDefault="008B4389" w:rsidP="00D3613E">
      <w:pPr>
        <w:spacing w:after="0" w:line="480" w:lineRule="auto"/>
        <w:contextualSpacing/>
        <w:jc w:val="center"/>
        <w:rPr>
          <w:rFonts w:ascii="Times New Roman" w:hAnsi="Times New Roman" w:cs="Times New Roman"/>
          <w:sz w:val="24"/>
          <w:szCs w:val="24"/>
        </w:rPr>
      </w:pPr>
      <w:r w:rsidRPr="00CA4688">
        <w:rPr>
          <w:rFonts w:ascii="Times New Roman" w:hAnsi="Times New Roman" w:cs="Times New Roman"/>
          <w:sz w:val="24"/>
          <w:szCs w:val="24"/>
        </w:rPr>
        <w:t>Institution</w:t>
      </w:r>
      <w:r w:rsidR="003A28D0">
        <w:rPr>
          <w:rFonts w:ascii="Times New Roman" w:hAnsi="Times New Roman" w:cs="Times New Roman"/>
          <w:sz w:val="24"/>
          <w:szCs w:val="24"/>
        </w:rPr>
        <w:t xml:space="preserve"> of Affiliation</w:t>
      </w:r>
    </w:p>
    <w:p w:rsidR="00F10CBB" w:rsidRPr="00CA4688" w:rsidRDefault="008B4389" w:rsidP="00CA4688">
      <w:pPr>
        <w:spacing w:line="480" w:lineRule="auto"/>
        <w:rPr>
          <w:rFonts w:ascii="Times New Roman" w:hAnsi="Times New Roman" w:cs="Times New Roman"/>
          <w:sz w:val="24"/>
          <w:szCs w:val="24"/>
        </w:rPr>
      </w:pPr>
      <w:r w:rsidRPr="00CA4688">
        <w:rPr>
          <w:rFonts w:ascii="Times New Roman" w:hAnsi="Times New Roman" w:cs="Times New Roman"/>
          <w:sz w:val="24"/>
          <w:szCs w:val="24"/>
        </w:rPr>
        <w:br w:type="page"/>
      </w:r>
    </w:p>
    <w:p w:rsidR="00D3613E" w:rsidRPr="00CA4688" w:rsidRDefault="002E3A47" w:rsidP="00D3613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b/>
      </w:r>
      <w:r w:rsidR="00D3613E" w:rsidRPr="00CA4688">
        <w:rPr>
          <w:rFonts w:ascii="Times New Roman" w:hAnsi="Times New Roman" w:cs="Times New Roman"/>
          <w:sz w:val="24"/>
          <w:szCs w:val="24"/>
        </w:rPr>
        <w:t>Demographics of Funeral Business in South Dallas</w:t>
      </w:r>
    </w:p>
    <w:p w:rsidR="00F10CBB" w:rsidRPr="00CA4688" w:rsidRDefault="008B4389" w:rsidP="00D3613E">
      <w:pPr>
        <w:spacing w:after="0" w:line="480" w:lineRule="auto"/>
        <w:ind w:firstLine="720"/>
        <w:contextualSpacing/>
        <w:rPr>
          <w:rFonts w:ascii="Times New Roman" w:hAnsi="Times New Roman" w:cs="Times New Roman"/>
          <w:sz w:val="24"/>
          <w:szCs w:val="24"/>
        </w:rPr>
      </w:pPr>
      <w:r w:rsidRPr="00CA4688">
        <w:rPr>
          <w:rFonts w:ascii="Times New Roman" w:hAnsi="Times New Roman" w:cs="Times New Roman"/>
          <w:sz w:val="24"/>
          <w:szCs w:val="24"/>
        </w:rPr>
        <w:t xml:space="preserve">For one to establish any particular business, it is paramount that he considers the demographics of the area in which the store is to be based. Demographics </w:t>
      </w:r>
      <w:r w:rsidR="00D3613E" w:rsidRPr="00CA4688">
        <w:rPr>
          <w:rFonts w:ascii="Times New Roman" w:hAnsi="Times New Roman" w:cs="Times New Roman"/>
          <w:sz w:val="24"/>
          <w:szCs w:val="24"/>
        </w:rPr>
        <w:t>refer</w:t>
      </w:r>
      <w:r w:rsidRPr="00CA4688">
        <w:rPr>
          <w:rFonts w:ascii="Times New Roman" w:hAnsi="Times New Roman" w:cs="Times New Roman"/>
          <w:sz w:val="24"/>
          <w:szCs w:val="24"/>
        </w:rPr>
        <w:t xml:space="preserve"> to the quantifiable characteristics of a given po</w:t>
      </w:r>
      <w:r w:rsidR="00556800" w:rsidRPr="00CA4688">
        <w:rPr>
          <w:rFonts w:ascii="Times New Roman" w:hAnsi="Times New Roman" w:cs="Times New Roman"/>
          <w:sz w:val="24"/>
          <w:szCs w:val="24"/>
        </w:rPr>
        <w:t>pulation</w:t>
      </w:r>
      <w:r w:rsidRPr="00CA4688">
        <w:rPr>
          <w:rFonts w:ascii="Times New Roman" w:hAnsi="Times New Roman" w:cs="Times New Roman"/>
          <w:sz w:val="24"/>
          <w:szCs w:val="24"/>
        </w:rPr>
        <w:t xml:space="preserve">. </w:t>
      </w:r>
      <w:r w:rsidR="00556800" w:rsidRPr="00CA4688">
        <w:rPr>
          <w:rFonts w:ascii="Times New Roman" w:hAnsi="Times New Roman" w:cs="Times New Roman"/>
          <w:sz w:val="24"/>
          <w:szCs w:val="24"/>
        </w:rPr>
        <w:t>D</w:t>
      </w:r>
      <w:r w:rsidRPr="00CA4688">
        <w:rPr>
          <w:rFonts w:ascii="Times New Roman" w:hAnsi="Times New Roman" w:cs="Times New Roman"/>
          <w:sz w:val="24"/>
          <w:szCs w:val="24"/>
        </w:rPr>
        <w:t xml:space="preserve">emographics </w:t>
      </w:r>
      <w:r w:rsidR="00D3613E" w:rsidRPr="00CA4688">
        <w:rPr>
          <w:rFonts w:ascii="Times New Roman" w:hAnsi="Times New Roman" w:cs="Times New Roman"/>
          <w:sz w:val="24"/>
          <w:szCs w:val="24"/>
        </w:rPr>
        <w:t>cover</w:t>
      </w:r>
      <w:r w:rsidRPr="00CA4688">
        <w:rPr>
          <w:rFonts w:ascii="Times New Roman" w:hAnsi="Times New Roman" w:cs="Times New Roman"/>
          <w:sz w:val="24"/>
          <w:szCs w:val="24"/>
        </w:rPr>
        <w:t xml:space="preserve"> the whole community or segments of the population. Some of the parameters that are analyzed by demographics include age, population, health, religion, </w:t>
      </w:r>
      <w:r w:rsidR="004301A6" w:rsidRPr="00CA4688">
        <w:rPr>
          <w:rFonts w:ascii="Times New Roman" w:hAnsi="Times New Roman" w:cs="Times New Roman"/>
          <w:sz w:val="24"/>
          <w:szCs w:val="24"/>
        </w:rPr>
        <w:t>and ethnicity</w:t>
      </w:r>
      <w:r w:rsidRPr="00CA4688">
        <w:rPr>
          <w:rFonts w:ascii="Times New Roman" w:hAnsi="Times New Roman" w:cs="Times New Roman"/>
          <w:sz w:val="24"/>
          <w:szCs w:val="24"/>
        </w:rPr>
        <w:t xml:space="preserve"> and even </w:t>
      </w:r>
      <w:r w:rsidR="003144F0" w:rsidRPr="00CA4688">
        <w:rPr>
          <w:rFonts w:ascii="Times New Roman" w:hAnsi="Times New Roman" w:cs="Times New Roman"/>
          <w:sz w:val="24"/>
          <w:szCs w:val="24"/>
        </w:rPr>
        <w:t>gender (Lily and P.J, 2017)</w:t>
      </w:r>
      <w:r w:rsidRPr="00CA4688">
        <w:rPr>
          <w:rFonts w:ascii="Times New Roman" w:hAnsi="Times New Roman" w:cs="Times New Roman"/>
          <w:sz w:val="24"/>
          <w:szCs w:val="24"/>
        </w:rPr>
        <w:t xml:space="preserve">. </w:t>
      </w:r>
      <w:r w:rsidR="00946744" w:rsidRPr="00CA4688">
        <w:rPr>
          <w:rFonts w:ascii="Times New Roman" w:hAnsi="Times New Roman" w:cs="Times New Roman"/>
          <w:sz w:val="24"/>
          <w:szCs w:val="24"/>
        </w:rPr>
        <w:t xml:space="preserve">The success of any business is tied with a correct understanding of the </w:t>
      </w:r>
      <w:r w:rsidR="00556800" w:rsidRPr="00CA4688">
        <w:rPr>
          <w:rFonts w:ascii="Times New Roman" w:hAnsi="Times New Roman" w:cs="Times New Roman"/>
          <w:sz w:val="24"/>
          <w:szCs w:val="24"/>
        </w:rPr>
        <w:t>demographics of the prospective</w:t>
      </w:r>
      <w:r w:rsidR="00946744" w:rsidRPr="00CA4688">
        <w:rPr>
          <w:rFonts w:ascii="Times New Roman" w:hAnsi="Times New Roman" w:cs="Times New Roman"/>
          <w:sz w:val="24"/>
          <w:szCs w:val="24"/>
        </w:rPr>
        <w:t xml:space="preserve"> clientele. </w:t>
      </w:r>
      <w:r w:rsidR="000C41F3" w:rsidRPr="00CA4688">
        <w:rPr>
          <w:rFonts w:ascii="Times New Roman" w:hAnsi="Times New Roman" w:cs="Times New Roman"/>
          <w:sz w:val="24"/>
          <w:szCs w:val="24"/>
        </w:rPr>
        <w:t xml:space="preserve">Understanding of demographics helps to decide the products and services to offer and also helps to determine pricing, packaging, promotion, and </w:t>
      </w:r>
      <w:r w:rsidR="009B7EB3" w:rsidRPr="00CA4688">
        <w:rPr>
          <w:rFonts w:ascii="Times New Roman" w:hAnsi="Times New Roman" w:cs="Times New Roman"/>
          <w:sz w:val="24"/>
          <w:szCs w:val="24"/>
        </w:rPr>
        <w:t xml:space="preserve">place. Some of the demographic traits to consider while setting up a business </w:t>
      </w:r>
      <w:r w:rsidR="00327A20" w:rsidRPr="00CA4688">
        <w:rPr>
          <w:rFonts w:ascii="Times New Roman" w:hAnsi="Times New Roman" w:cs="Times New Roman"/>
          <w:sz w:val="24"/>
          <w:szCs w:val="24"/>
        </w:rPr>
        <w:t>include</w:t>
      </w:r>
      <w:r w:rsidR="009B7EB3" w:rsidRPr="00CA4688">
        <w:rPr>
          <w:rFonts w:ascii="Times New Roman" w:hAnsi="Times New Roman" w:cs="Times New Roman"/>
          <w:sz w:val="24"/>
          <w:szCs w:val="24"/>
        </w:rPr>
        <w:t xml:space="preserve"> the purchasing power of the residents, population, age, families, and even life expectancy. </w:t>
      </w:r>
    </w:p>
    <w:p w:rsidR="00556800" w:rsidRPr="00CA4688" w:rsidRDefault="007C3127" w:rsidP="00D3613E">
      <w:pPr>
        <w:spacing w:after="0" w:line="480" w:lineRule="auto"/>
        <w:ind w:firstLine="720"/>
        <w:contextualSpacing/>
        <w:rPr>
          <w:rFonts w:ascii="Times New Roman" w:hAnsi="Times New Roman" w:cs="Times New Roman"/>
          <w:sz w:val="24"/>
          <w:szCs w:val="24"/>
        </w:rPr>
      </w:pPr>
      <w:r w:rsidRPr="00CA4688">
        <w:rPr>
          <w:rFonts w:ascii="Times New Roman" w:hAnsi="Times New Roman" w:cs="Times New Roman"/>
          <w:sz w:val="24"/>
          <w:szCs w:val="24"/>
        </w:rPr>
        <w:t xml:space="preserve"> In the recent past, there have been efforts to revitalize the city</w:t>
      </w:r>
      <w:r w:rsidR="00327A20">
        <w:rPr>
          <w:rFonts w:ascii="Times New Roman" w:hAnsi="Times New Roman" w:cs="Times New Roman"/>
          <w:sz w:val="24"/>
          <w:szCs w:val="24"/>
        </w:rPr>
        <w:t xml:space="preserve"> South Dallas</w:t>
      </w:r>
      <w:r w:rsidRPr="00CA4688">
        <w:rPr>
          <w:rFonts w:ascii="Times New Roman" w:hAnsi="Times New Roman" w:cs="Times New Roman"/>
          <w:sz w:val="24"/>
          <w:szCs w:val="24"/>
        </w:rPr>
        <w:t xml:space="preserve"> to encourage more homeowners and bring about economic development. The area is sparsely populated and surrounded by many beautiful </w:t>
      </w:r>
      <w:r w:rsidR="00D3613E" w:rsidRPr="00CA4688">
        <w:rPr>
          <w:rFonts w:ascii="Times New Roman" w:hAnsi="Times New Roman" w:cs="Times New Roman"/>
          <w:sz w:val="24"/>
          <w:szCs w:val="24"/>
        </w:rPr>
        <w:t>types of scenery</w:t>
      </w:r>
      <w:r w:rsidRPr="00CA4688">
        <w:rPr>
          <w:rFonts w:ascii="Times New Roman" w:hAnsi="Times New Roman" w:cs="Times New Roman"/>
          <w:sz w:val="24"/>
          <w:szCs w:val="24"/>
        </w:rPr>
        <w:t xml:space="preserve"> such as the fair park, which is a popular site. </w:t>
      </w:r>
      <w:r w:rsidR="00433272" w:rsidRPr="00CA4688">
        <w:rPr>
          <w:rFonts w:ascii="Times New Roman" w:hAnsi="Times New Roman" w:cs="Times New Roman"/>
          <w:sz w:val="24"/>
          <w:szCs w:val="24"/>
        </w:rPr>
        <w:t xml:space="preserve">The area has been sluggish in economic development, and the population is not well up economically. The median age </w:t>
      </w:r>
      <w:r w:rsidR="00D3613E">
        <w:rPr>
          <w:rFonts w:ascii="Times New Roman" w:hAnsi="Times New Roman" w:cs="Times New Roman"/>
          <w:sz w:val="24"/>
          <w:szCs w:val="24"/>
        </w:rPr>
        <w:t xml:space="preserve">is </w:t>
      </w:r>
      <w:r w:rsidR="00433272" w:rsidRPr="00CA4688">
        <w:rPr>
          <w:rFonts w:ascii="Times New Roman" w:hAnsi="Times New Roman" w:cs="Times New Roman"/>
          <w:sz w:val="24"/>
          <w:szCs w:val="24"/>
        </w:rPr>
        <w:t xml:space="preserve">37.8 years, while the population is at partly 28,900. Employment is low, and as a result, the crime rate is high. There </w:t>
      </w:r>
      <w:r w:rsidR="00423FA4" w:rsidRPr="00CA4688">
        <w:rPr>
          <w:rFonts w:ascii="Times New Roman" w:hAnsi="Times New Roman" w:cs="Times New Roman"/>
          <w:sz w:val="24"/>
          <w:szCs w:val="24"/>
        </w:rPr>
        <w:t>are not many</w:t>
      </w:r>
      <w:r w:rsidR="00433272" w:rsidRPr="00CA4688">
        <w:rPr>
          <w:rFonts w:ascii="Times New Roman" w:hAnsi="Times New Roman" w:cs="Times New Roman"/>
          <w:sz w:val="24"/>
          <w:szCs w:val="24"/>
        </w:rPr>
        <w:t xml:space="preserve"> amenities, and in most cases, </w:t>
      </w:r>
      <w:r w:rsidR="00423FA4" w:rsidRPr="00CA4688">
        <w:rPr>
          <w:rFonts w:ascii="Times New Roman" w:hAnsi="Times New Roman" w:cs="Times New Roman"/>
          <w:sz w:val="24"/>
          <w:szCs w:val="24"/>
        </w:rPr>
        <w:t>the public has to go to the neighborhood to receive services such as funeral services.</w:t>
      </w:r>
    </w:p>
    <w:p w:rsidR="00FB3F5E" w:rsidRPr="00CA4688" w:rsidRDefault="00D15992" w:rsidP="00D3613E">
      <w:pPr>
        <w:spacing w:after="0" w:line="480" w:lineRule="auto"/>
        <w:ind w:firstLine="720"/>
        <w:contextualSpacing/>
        <w:rPr>
          <w:rFonts w:ascii="Times New Roman" w:hAnsi="Times New Roman" w:cs="Times New Roman"/>
          <w:sz w:val="24"/>
          <w:szCs w:val="24"/>
        </w:rPr>
      </w:pPr>
      <w:r w:rsidRPr="00CA4688">
        <w:rPr>
          <w:rFonts w:ascii="Times New Roman" w:hAnsi="Times New Roman" w:cs="Times New Roman"/>
          <w:sz w:val="24"/>
          <w:szCs w:val="24"/>
        </w:rPr>
        <w:t xml:space="preserve">A funeral business would thrive in south Dallas. Setting up a morgue, hearse services, and coffins would bring the facilities close to the people. </w:t>
      </w:r>
      <w:r w:rsidR="00A40EE5" w:rsidRPr="00CA4688">
        <w:rPr>
          <w:rFonts w:ascii="Times New Roman" w:hAnsi="Times New Roman" w:cs="Times New Roman"/>
          <w:sz w:val="24"/>
          <w:szCs w:val="24"/>
        </w:rPr>
        <w:t>In most cases people have to travel for many miles in search of these services and bringing them close to the population will score big.</w:t>
      </w:r>
      <w:r w:rsidR="00756F23" w:rsidRPr="00CA4688">
        <w:rPr>
          <w:rFonts w:ascii="Times New Roman" w:hAnsi="Times New Roman" w:cs="Times New Roman"/>
          <w:sz w:val="24"/>
          <w:szCs w:val="24"/>
        </w:rPr>
        <w:t xml:space="preserve"> While the population of the area is not large, recent activities aim at attracting homeowners has shown a positive outcome. Expectations are that the people will increase within some few years. </w:t>
      </w:r>
    </w:p>
    <w:p w:rsidR="00556800" w:rsidRPr="00CA4688" w:rsidRDefault="008B4389" w:rsidP="00D3613E">
      <w:pPr>
        <w:spacing w:after="0" w:line="480" w:lineRule="auto"/>
        <w:ind w:firstLine="720"/>
        <w:contextualSpacing/>
        <w:rPr>
          <w:rFonts w:ascii="Times New Roman" w:hAnsi="Times New Roman" w:cs="Times New Roman"/>
          <w:sz w:val="24"/>
          <w:szCs w:val="24"/>
        </w:rPr>
      </w:pPr>
      <w:r w:rsidRPr="00CA4688">
        <w:rPr>
          <w:rFonts w:ascii="Times New Roman" w:hAnsi="Times New Roman" w:cs="Times New Roman"/>
          <w:sz w:val="24"/>
          <w:szCs w:val="24"/>
        </w:rPr>
        <w:lastRenderedPageBreak/>
        <w:t xml:space="preserve">Another incentive to venture in the funeral business is the high number of the unemployed. </w:t>
      </w:r>
      <w:r w:rsidR="00195D72" w:rsidRPr="00CA4688">
        <w:rPr>
          <w:rFonts w:ascii="Times New Roman" w:hAnsi="Times New Roman" w:cs="Times New Roman"/>
          <w:sz w:val="24"/>
          <w:szCs w:val="24"/>
        </w:rPr>
        <w:t xml:space="preserve">This is a win-win situation for both the locals and the investor. Opening up a business translates to employment which is a contributor to economic </w:t>
      </w:r>
      <w:proofErr w:type="gramStart"/>
      <w:r w:rsidR="00195D72" w:rsidRPr="00CA4688">
        <w:rPr>
          <w:rFonts w:ascii="Times New Roman" w:hAnsi="Times New Roman" w:cs="Times New Roman"/>
          <w:sz w:val="24"/>
          <w:szCs w:val="24"/>
        </w:rPr>
        <w:t>growth,</w:t>
      </w:r>
      <w:proofErr w:type="gramEnd"/>
      <w:r w:rsidR="00195D72" w:rsidRPr="00CA4688">
        <w:rPr>
          <w:rFonts w:ascii="Times New Roman" w:hAnsi="Times New Roman" w:cs="Times New Roman"/>
          <w:sz w:val="24"/>
          <w:szCs w:val="24"/>
        </w:rPr>
        <w:t xml:space="preserve"> to the investor this will convert to the availability of </w:t>
      </w:r>
      <w:r w:rsidR="001E3840" w:rsidRPr="00CA4688">
        <w:rPr>
          <w:rFonts w:ascii="Times New Roman" w:hAnsi="Times New Roman" w:cs="Times New Roman"/>
          <w:sz w:val="24"/>
          <w:szCs w:val="24"/>
        </w:rPr>
        <w:t>labor. Because</w:t>
      </w:r>
      <w:r w:rsidR="002B445F" w:rsidRPr="00CA4688">
        <w:rPr>
          <w:rFonts w:ascii="Times New Roman" w:hAnsi="Times New Roman" w:cs="Times New Roman"/>
          <w:sz w:val="24"/>
          <w:szCs w:val="24"/>
        </w:rPr>
        <w:t xml:space="preserve"> of the high number of unemployment, the investor might even be able to find labor at low prices.</w:t>
      </w:r>
      <w:r w:rsidR="001057DC" w:rsidRPr="00CA4688">
        <w:rPr>
          <w:rFonts w:ascii="Times New Roman" w:hAnsi="Times New Roman" w:cs="Times New Roman"/>
          <w:sz w:val="24"/>
          <w:szCs w:val="24"/>
        </w:rPr>
        <w:t xml:space="preserve">  Low payments keep the cost of running the business low, and the owner can be ready to offer products and services at low prices affordable to by the people. </w:t>
      </w:r>
    </w:p>
    <w:p w:rsidR="00DC2A16" w:rsidRDefault="00992A97" w:rsidP="00D3613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Pricing is </w:t>
      </w:r>
      <w:proofErr w:type="gramStart"/>
      <w:r>
        <w:rPr>
          <w:rFonts w:ascii="Times New Roman" w:hAnsi="Times New Roman" w:cs="Times New Roman"/>
          <w:sz w:val="24"/>
          <w:szCs w:val="24"/>
        </w:rPr>
        <w:t>key</w:t>
      </w:r>
      <w:proofErr w:type="gramEnd"/>
      <w:r>
        <w:rPr>
          <w:rFonts w:ascii="Times New Roman" w:hAnsi="Times New Roman" w:cs="Times New Roman"/>
          <w:sz w:val="24"/>
          <w:szCs w:val="24"/>
        </w:rPr>
        <w:t xml:space="preserve"> to any business. F</w:t>
      </w:r>
      <w:r w:rsidR="00CB611E" w:rsidRPr="00CA4688">
        <w:rPr>
          <w:rFonts w:ascii="Times New Roman" w:hAnsi="Times New Roman" w:cs="Times New Roman"/>
          <w:sz w:val="24"/>
          <w:szCs w:val="24"/>
        </w:rPr>
        <w:t>actors such as the disposable income and the living standards should be considered while determining prices</w:t>
      </w:r>
      <w:r w:rsidR="00C1070E" w:rsidRPr="00CA4688">
        <w:rPr>
          <w:rFonts w:ascii="Times New Roman" w:hAnsi="Times New Roman" w:cs="Times New Roman"/>
          <w:sz w:val="24"/>
          <w:szCs w:val="24"/>
        </w:rPr>
        <w:t xml:space="preserve"> (</w:t>
      </w:r>
      <w:proofErr w:type="spellStart"/>
      <w:r w:rsidR="00C1070E" w:rsidRPr="00CA4688">
        <w:rPr>
          <w:rFonts w:ascii="Times New Roman" w:hAnsi="Times New Roman" w:cs="Times New Roman"/>
          <w:sz w:val="24"/>
          <w:szCs w:val="24"/>
        </w:rPr>
        <w:t>Heberler</w:t>
      </w:r>
      <w:proofErr w:type="spellEnd"/>
      <w:r w:rsidR="00C1070E" w:rsidRPr="00CA4688">
        <w:rPr>
          <w:rFonts w:ascii="Times New Roman" w:hAnsi="Times New Roman" w:cs="Times New Roman"/>
          <w:sz w:val="24"/>
          <w:szCs w:val="24"/>
        </w:rPr>
        <w:t>, 2017)</w:t>
      </w:r>
      <w:r w:rsidR="00CB611E" w:rsidRPr="00CA4688">
        <w:rPr>
          <w:rFonts w:ascii="Times New Roman" w:hAnsi="Times New Roman" w:cs="Times New Roman"/>
          <w:sz w:val="24"/>
          <w:szCs w:val="24"/>
        </w:rPr>
        <w:t>. While it is essential to put in mind the income of the customers, one key determinant is the costs associated with the production of the products and the costs associated with the services offered. In South Dallas, the</w:t>
      </w:r>
      <w:r w:rsidR="00AD1FD1">
        <w:rPr>
          <w:rFonts w:ascii="Times New Roman" w:hAnsi="Times New Roman" w:cs="Times New Roman"/>
          <w:sz w:val="24"/>
          <w:szCs w:val="24"/>
        </w:rPr>
        <w:t xml:space="preserve"> income of the populace is low </w:t>
      </w:r>
      <w:r w:rsidR="00CB611E" w:rsidRPr="00CA4688">
        <w:rPr>
          <w:rFonts w:ascii="Times New Roman" w:hAnsi="Times New Roman" w:cs="Times New Roman"/>
          <w:sz w:val="24"/>
          <w:szCs w:val="24"/>
        </w:rPr>
        <w:t xml:space="preserve">and prices should be considered low to make the services affordable. </w:t>
      </w:r>
      <w:r w:rsidR="00B500B4" w:rsidRPr="00CA4688">
        <w:rPr>
          <w:rFonts w:ascii="Times New Roman" w:hAnsi="Times New Roman" w:cs="Times New Roman"/>
          <w:sz w:val="24"/>
          <w:szCs w:val="24"/>
        </w:rPr>
        <w:t xml:space="preserve">One of </w:t>
      </w:r>
      <w:r w:rsidR="00AD1FD1">
        <w:rPr>
          <w:rFonts w:ascii="Times New Roman" w:hAnsi="Times New Roman" w:cs="Times New Roman"/>
          <w:sz w:val="24"/>
          <w:szCs w:val="24"/>
        </w:rPr>
        <w:t>the ways to bring the prices down</w:t>
      </w:r>
      <w:r w:rsidR="00B500B4" w:rsidRPr="00CA4688">
        <w:rPr>
          <w:rFonts w:ascii="Times New Roman" w:hAnsi="Times New Roman" w:cs="Times New Roman"/>
          <w:sz w:val="24"/>
          <w:szCs w:val="24"/>
        </w:rPr>
        <w:t xml:space="preserve"> is by reduction of costs, and this can be done by sourcing for cheap labor which is possible in south Dallas</w:t>
      </w:r>
      <w:r w:rsidR="00CA4188" w:rsidRPr="00CA4688">
        <w:rPr>
          <w:rFonts w:ascii="Times New Roman" w:hAnsi="Times New Roman" w:cs="Times New Roman"/>
          <w:sz w:val="24"/>
          <w:szCs w:val="24"/>
        </w:rPr>
        <w:t>. The materials used should be</w:t>
      </w:r>
      <w:r w:rsidR="00DC2A16">
        <w:rPr>
          <w:rFonts w:ascii="Times New Roman" w:hAnsi="Times New Roman" w:cs="Times New Roman"/>
          <w:sz w:val="24"/>
          <w:szCs w:val="24"/>
        </w:rPr>
        <w:t xml:space="preserve"> cheap to minimize the cost as much as possible.</w:t>
      </w:r>
    </w:p>
    <w:p w:rsidR="004A0AFE" w:rsidRPr="00CA4688" w:rsidRDefault="008B4389" w:rsidP="00D3613E">
      <w:pPr>
        <w:spacing w:after="0" w:line="480" w:lineRule="auto"/>
        <w:ind w:firstLine="720"/>
        <w:contextualSpacing/>
        <w:rPr>
          <w:rFonts w:ascii="Times New Roman" w:hAnsi="Times New Roman" w:cs="Times New Roman"/>
          <w:sz w:val="24"/>
          <w:szCs w:val="24"/>
        </w:rPr>
      </w:pPr>
      <w:r w:rsidRPr="00CA4688">
        <w:rPr>
          <w:rFonts w:ascii="Times New Roman" w:hAnsi="Times New Roman" w:cs="Times New Roman"/>
          <w:sz w:val="24"/>
          <w:szCs w:val="24"/>
        </w:rPr>
        <w:tab/>
        <w:t>Based on the above demographics for south Dallas, a funeral business would be viable. Bringing the services closer to the people will help them save on transport expenses. Charging prices similar to those charged by other funeral homes would be attractive to the locals. With the increasing population, the business would thrive, and there will be no losses.</w:t>
      </w:r>
    </w:p>
    <w:p w:rsidR="004A0AFE" w:rsidRPr="00CA4688" w:rsidRDefault="008B4389" w:rsidP="00CA4688">
      <w:pPr>
        <w:spacing w:line="480" w:lineRule="auto"/>
        <w:rPr>
          <w:rFonts w:ascii="Times New Roman" w:hAnsi="Times New Roman" w:cs="Times New Roman"/>
          <w:sz w:val="24"/>
          <w:szCs w:val="24"/>
        </w:rPr>
      </w:pPr>
      <w:r w:rsidRPr="00CA4688">
        <w:rPr>
          <w:rFonts w:ascii="Times New Roman" w:hAnsi="Times New Roman" w:cs="Times New Roman"/>
          <w:sz w:val="24"/>
          <w:szCs w:val="24"/>
        </w:rPr>
        <w:br w:type="page"/>
      </w:r>
    </w:p>
    <w:p w:rsidR="00D64E3C" w:rsidRPr="00CA4688" w:rsidRDefault="008B4389" w:rsidP="00CA4688">
      <w:pPr>
        <w:spacing w:line="480" w:lineRule="auto"/>
        <w:jc w:val="center"/>
        <w:rPr>
          <w:rFonts w:ascii="Times New Roman" w:hAnsi="Times New Roman" w:cs="Times New Roman"/>
          <w:sz w:val="24"/>
          <w:szCs w:val="24"/>
        </w:rPr>
      </w:pPr>
      <w:r w:rsidRPr="00CA4688">
        <w:rPr>
          <w:rFonts w:ascii="Times New Roman" w:hAnsi="Times New Roman" w:cs="Times New Roman"/>
          <w:sz w:val="24"/>
          <w:szCs w:val="24"/>
        </w:rPr>
        <w:lastRenderedPageBreak/>
        <w:t>References</w:t>
      </w:r>
    </w:p>
    <w:p w:rsidR="00C1070E" w:rsidRPr="00CA4688" w:rsidRDefault="008B4389" w:rsidP="00D3613E">
      <w:pPr>
        <w:spacing w:after="0" w:line="480" w:lineRule="auto"/>
        <w:ind w:left="720" w:hanging="720"/>
        <w:contextualSpacing/>
        <w:rPr>
          <w:rFonts w:ascii="Times New Roman" w:hAnsi="Times New Roman" w:cs="Times New Roman"/>
          <w:sz w:val="24"/>
          <w:szCs w:val="24"/>
        </w:rPr>
      </w:pPr>
      <w:proofErr w:type="spellStart"/>
      <w:r w:rsidRPr="00CA4688">
        <w:rPr>
          <w:rFonts w:ascii="Times New Roman" w:hAnsi="Times New Roman" w:cs="Times New Roman"/>
          <w:color w:val="222222"/>
          <w:sz w:val="24"/>
          <w:szCs w:val="24"/>
          <w:shd w:val="clear" w:color="auto" w:fill="FFFFFF"/>
        </w:rPr>
        <w:t>Haberler</w:t>
      </w:r>
      <w:proofErr w:type="spellEnd"/>
      <w:r w:rsidRPr="00CA4688">
        <w:rPr>
          <w:rFonts w:ascii="Times New Roman" w:hAnsi="Times New Roman" w:cs="Times New Roman"/>
          <w:color w:val="222222"/>
          <w:sz w:val="24"/>
          <w:szCs w:val="24"/>
          <w:shd w:val="clear" w:color="auto" w:fill="FFFFFF"/>
        </w:rPr>
        <w:t>, G. (2017). </w:t>
      </w:r>
      <w:r w:rsidRPr="00CA4688">
        <w:rPr>
          <w:rFonts w:ascii="Times New Roman" w:hAnsi="Times New Roman" w:cs="Times New Roman"/>
          <w:i/>
          <w:iCs/>
          <w:color w:val="222222"/>
          <w:sz w:val="24"/>
          <w:szCs w:val="24"/>
          <w:shd w:val="clear" w:color="auto" w:fill="FFFFFF"/>
        </w:rPr>
        <w:t>Prosperity and depression: A theoretical analysis of cyclical movements</w:t>
      </w:r>
      <w:r w:rsidRPr="00CA4688">
        <w:rPr>
          <w:rFonts w:ascii="Times New Roman" w:hAnsi="Times New Roman" w:cs="Times New Roman"/>
          <w:color w:val="222222"/>
          <w:sz w:val="24"/>
          <w:szCs w:val="24"/>
          <w:shd w:val="clear" w:color="auto" w:fill="FFFFFF"/>
        </w:rPr>
        <w:t xml:space="preserve">. </w:t>
      </w:r>
      <w:proofErr w:type="gramStart"/>
      <w:r w:rsidRPr="00CA4688">
        <w:rPr>
          <w:rFonts w:ascii="Times New Roman" w:hAnsi="Times New Roman" w:cs="Times New Roman"/>
          <w:color w:val="222222"/>
          <w:sz w:val="24"/>
          <w:szCs w:val="24"/>
          <w:shd w:val="clear" w:color="auto" w:fill="FFFFFF"/>
        </w:rPr>
        <w:t>Routledge.</w:t>
      </w:r>
      <w:proofErr w:type="gramEnd"/>
    </w:p>
    <w:p w:rsidR="004A0AFE" w:rsidRPr="00CA4688" w:rsidRDefault="008B4389" w:rsidP="00D3613E">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CA4688">
        <w:rPr>
          <w:rFonts w:ascii="Times New Roman" w:hAnsi="Times New Roman" w:cs="Times New Roman"/>
          <w:color w:val="222222"/>
          <w:sz w:val="24"/>
          <w:szCs w:val="24"/>
          <w:shd w:val="clear" w:color="auto" w:fill="FFFFFF"/>
        </w:rPr>
        <w:t>Lilly, P. J. (2017).</w:t>
      </w:r>
      <w:proofErr w:type="gramEnd"/>
      <w:r w:rsidRPr="00CA4688">
        <w:rPr>
          <w:rFonts w:ascii="Times New Roman" w:hAnsi="Times New Roman" w:cs="Times New Roman"/>
          <w:color w:val="222222"/>
          <w:sz w:val="24"/>
          <w:szCs w:val="24"/>
          <w:shd w:val="clear" w:color="auto" w:fill="FFFFFF"/>
        </w:rPr>
        <w:t> </w:t>
      </w:r>
      <w:r w:rsidRPr="00CA4688">
        <w:rPr>
          <w:rFonts w:ascii="Times New Roman" w:hAnsi="Times New Roman" w:cs="Times New Roman"/>
          <w:i/>
          <w:iCs/>
          <w:color w:val="222222"/>
          <w:sz w:val="24"/>
          <w:szCs w:val="24"/>
          <w:shd w:val="clear" w:color="auto" w:fill="FFFFFF"/>
        </w:rPr>
        <w:t xml:space="preserve">Exploring the Knowledge, Skills, and Abilities Required </w:t>
      </w:r>
      <w:r w:rsidR="008C6F94" w:rsidRPr="00CA4688">
        <w:rPr>
          <w:rFonts w:ascii="Times New Roman" w:hAnsi="Times New Roman" w:cs="Times New Roman"/>
          <w:i/>
          <w:iCs/>
          <w:color w:val="222222"/>
          <w:sz w:val="24"/>
          <w:szCs w:val="24"/>
          <w:shd w:val="clear" w:color="auto" w:fill="FFFFFF"/>
        </w:rPr>
        <w:t>Establishing</w:t>
      </w:r>
      <w:r w:rsidRPr="00CA4688">
        <w:rPr>
          <w:rFonts w:ascii="Times New Roman" w:hAnsi="Times New Roman" w:cs="Times New Roman"/>
          <w:i/>
          <w:iCs/>
          <w:color w:val="222222"/>
          <w:sz w:val="24"/>
          <w:szCs w:val="24"/>
          <w:shd w:val="clear" w:color="auto" w:fill="FFFFFF"/>
        </w:rPr>
        <w:t xml:space="preserve"> a Foreign Office for a US-Based Business Successfully Using Local-Country-National Employees</w:t>
      </w:r>
      <w:r w:rsidRPr="00CA4688">
        <w:rPr>
          <w:rFonts w:ascii="Times New Roman" w:hAnsi="Times New Roman" w:cs="Times New Roman"/>
          <w:color w:val="222222"/>
          <w:sz w:val="24"/>
          <w:szCs w:val="24"/>
          <w:shd w:val="clear" w:color="auto" w:fill="FFFFFF"/>
        </w:rPr>
        <w:t> (Doctoral dissertation, Colorado Technical University).</w:t>
      </w:r>
    </w:p>
    <w:p w:rsidR="00F74640" w:rsidRPr="00CA4688" w:rsidRDefault="00F74640" w:rsidP="00D3613E">
      <w:pPr>
        <w:spacing w:after="0" w:line="480" w:lineRule="auto"/>
        <w:contextualSpacing/>
        <w:rPr>
          <w:rFonts w:ascii="Times New Roman" w:hAnsi="Times New Roman" w:cs="Times New Roman"/>
          <w:color w:val="222222"/>
          <w:sz w:val="24"/>
          <w:szCs w:val="24"/>
          <w:shd w:val="clear" w:color="auto" w:fill="FFFFFF"/>
        </w:rPr>
      </w:pPr>
    </w:p>
    <w:p w:rsidR="00F74640" w:rsidRPr="00CA4688" w:rsidRDefault="00F74640" w:rsidP="00D3613E">
      <w:pPr>
        <w:spacing w:after="0" w:line="480" w:lineRule="auto"/>
        <w:contextualSpacing/>
        <w:rPr>
          <w:rFonts w:ascii="Times New Roman" w:hAnsi="Times New Roman" w:cs="Times New Roman"/>
          <w:sz w:val="24"/>
          <w:szCs w:val="24"/>
        </w:rPr>
      </w:pPr>
    </w:p>
    <w:sectPr w:rsidR="00F74640" w:rsidRPr="00CA4688" w:rsidSect="00F10CBB">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37F" w:rsidRDefault="00AF637F">
      <w:pPr>
        <w:spacing w:after="0" w:line="240" w:lineRule="auto"/>
      </w:pPr>
      <w:r>
        <w:separator/>
      </w:r>
    </w:p>
  </w:endnote>
  <w:endnote w:type="continuationSeparator" w:id="0">
    <w:p w:rsidR="00AF637F" w:rsidRDefault="00AF6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CBB" w:rsidRDefault="00F10CBB">
    <w:pPr>
      <w:pStyle w:val="Footer"/>
    </w:pPr>
  </w:p>
  <w:p w:rsidR="00F10CBB" w:rsidRDefault="00F10C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37F" w:rsidRDefault="00AF637F">
      <w:pPr>
        <w:spacing w:after="0" w:line="240" w:lineRule="auto"/>
      </w:pPr>
      <w:r>
        <w:separator/>
      </w:r>
    </w:p>
  </w:footnote>
  <w:footnote w:type="continuationSeparator" w:id="0">
    <w:p w:rsidR="00AF637F" w:rsidRDefault="00AF63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CBB" w:rsidRDefault="00AF637F" w:rsidP="00D3613E">
    <w:pPr>
      <w:pStyle w:val="Header"/>
    </w:pPr>
    <w:sdt>
      <w:sdtPr>
        <w:id w:val="1954975206"/>
        <w:docPartObj>
          <w:docPartGallery w:val="Page Numbers (Top of Page)"/>
          <w:docPartUnique/>
        </w:docPartObj>
      </w:sdtPr>
      <w:sdtEndPr>
        <w:rPr>
          <w:noProof/>
        </w:rPr>
      </w:sdtEndPr>
      <w:sdtContent>
        <w:r w:rsidR="008B4389" w:rsidRPr="00F10CBB">
          <w:rPr>
            <w:rFonts w:ascii="Times New Roman" w:hAnsi="Times New Roman" w:cs="Times New Roman"/>
            <w:sz w:val="24"/>
            <w:szCs w:val="24"/>
          </w:rPr>
          <w:t>DEMOGRAPHICS OF FUNERAL BUSINESS IN SOUTH DALLAS</w:t>
        </w:r>
      </w:sdtContent>
    </w:sdt>
    <w:r w:rsidR="00D3613E">
      <w:rPr>
        <w:noProof/>
      </w:rPr>
      <w:tab/>
    </w:r>
    <w:r w:rsidR="00D3613E">
      <w:rPr>
        <w:noProof/>
      </w:rPr>
      <w:fldChar w:fldCharType="begin"/>
    </w:r>
    <w:r w:rsidR="00D3613E">
      <w:rPr>
        <w:noProof/>
      </w:rPr>
      <w:instrText xml:space="preserve"> PAGE  \* Arabic  \* MERGEFORMAT </w:instrText>
    </w:r>
    <w:r w:rsidR="00D3613E">
      <w:rPr>
        <w:noProof/>
      </w:rPr>
      <w:fldChar w:fldCharType="separate"/>
    </w:r>
    <w:r w:rsidR="00D3613E">
      <w:rPr>
        <w:noProof/>
      </w:rPr>
      <w:t>2</w:t>
    </w:r>
    <w:r w:rsidR="00D3613E">
      <w:rPr>
        <w:noProof/>
      </w:rPr>
      <w:fldChar w:fldCharType="end"/>
    </w:r>
  </w:p>
  <w:p w:rsidR="00F10CBB" w:rsidRDefault="00F10C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CBB" w:rsidRPr="00F10CBB" w:rsidRDefault="008B4389" w:rsidP="00F10CBB">
    <w:pPr>
      <w:pStyle w:val="Header"/>
    </w:pPr>
    <w:r w:rsidRPr="00821614">
      <w:rPr>
        <w:rFonts w:ascii="Times New Roman" w:hAnsi="Times New Roman" w:cs="Times New Roman"/>
        <w:sz w:val="24"/>
        <w:szCs w:val="24"/>
      </w:rPr>
      <w:t>Running head:</w:t>
    </w:r>
    <w:r w:rsidRPr="00F10CBB">
      <w:rPr>
        <w:rFonts w:ascii="Times New Roman" w:hAnsi="Times New Roman" w:cs="Times New Roman"/>
        <w:sz w:val="24"/>
        <w:szCs w:val="24"/>
      </w:rPr>
      <w:t xml:space="preserve"> DEMOGRAPHICS OF FUNERAL BUSINESS IN SOUTH DALLAS</w:t>
    </w:r>
  </w:p>
  <w:p w:rsidR="00F10CBB" w:rsidRDefault="00F10C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EyNDC0MDczNzQyNzVW0lEKTi0uzszPAykwrgUAODTcpSwAAAA="/>
  </w:docVars>
  <w:rsids>
    <w:rsidRoot w:val="00F10CBB"/>
    <w:rsid w:val="000C41F3"/>
    <w:rsid w:val="001057DC"/>
    <w:rsid w:val="0011209C"/>
    <w:rsid w:val="0015592A"/>
    <w:rsid w:val="00182AC7"/>
    <w:rsid w:val="00195D72"/>
    <w:rsid w:val="001E3840"/>
    <w:rsid w:val="002B445F"/>
    <w:rsid w:val="002C4C2D"/>
    <w:rsid w:val="002E3A47"/>
    <w:rsid w:val="003144F0"/>
    <w:rsid w:val="00327A20"/>
    <w:rsid w:val="003A28D0"/>
    <w:rsid w:val="003D2C6B"/>
    <w:rsid w:val="00423FA4"/>
    <w:rsid w:val="004301A6"/>
    <w:rsid w:val="00433272"/>
    <w:rsid w:val="004A0AFE"/>
    <w:rsid w:val="00526AE1"/>
    <w:rsid w:val="00556800"/>
    <w:rsid w:val="00720606"/>
    <w:rsid w:val="00756F23"/>
    <w:rsid w:val="007C3127"/>
    <w:rsid w:val="00821614"/>
    <w:rsid w:val="008B4389"/>
    <w:rsid w:val="008C6F94"/>
    <w:rsid w:val="00946744"/>
    <w:rsid w:val="00992A97"/>
    <w:rsid w:val="009B7EB3"/>
    <w:rsid w:val="00A40EE5"/>
    <w:rsid w:val="00AD1FD1"/>
    <w:rsid w:val="00AF637F"/>
    <w:rsid w:val="00B500B4"/>
    <w:rsid w:val="00B54807"/>
    <w:rsid w:val="00C1070E"/>
    <w:rsid w:val="00CA4188"/>
    <w:rsid w:val="00CA4688"/>
    <w:rsid w:val="00CB611E"/>
    <w:rsid w:val="00D15992"/>
    <w:rsid w:val="00D3613E"/>
    <w:rsid w:val="00D64E3C"/>
    <w:rsid w:val="00DA17FE"/>
    <w:rsid w:val="00DC2A16"/>
    <w:rsid w:val="00E76292"/>
    <w:rsid w:val="00F10CBB"/>
    <w:rsid w:val="00F74640"/>
    <w:rsid w:val="00FB3F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A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C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CBB"/>
  </w:style>
  <w:style w:type="paragraph" w:styleId="Footer">
    <w:name w:val="footer"/>
    <w:basedOn w:val="Normal"/>
    <w:link w:val="FooterChar"/>
    <w:uiPriority w:val="99"/>
    <w:unhideWhenUsed/>
    <w:rsid w:val="00F10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C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2019-02-10T06:06:00Z</dcterms:created>
  <dcterms:modified xsi:type="dcterms:W3CDTF">2019-02-10T06:06:00Z</dcterms:modified>
</cp:coreProperties>
</file>